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257" w:line="56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体育项目证明事项告知承诺制</w:t>
      </w:r>
      <w:r>
        <w:rPr>
          <w:rFonts w:hint="eastAsia" w:ascii="宋体" w:hAnsi="宋体" w:eastAsia="宋体" w:cs="宋体"/>
          <w:b/>
          <w:bCs/>
          <w:sz w:val="44"/>
          <w:szCs w:val="44"/>
        </w:rPr>
        <w:t>告知书</w:t>
      </w:r>
    </w:p>
    <w:p>
      <w:pPr>
        <w:spacing w:line="56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eastAsia="zh-CN"/>
        </w:rPr>
        <w:t>级运动员）</w:t>
      </w:r>
    </w:p>
    <w:p>
      <w:pPr>
        <w:spacing w:line="560" w:lineRule="exact"/>
        <w:rPr>
          <w:rFonts w:hint="eastAsia" w:ascii="仿宋_GB2312" w:hAnsi="仿宋_GB2312" w:eastAsia="仿宋_GB2312" w:cs="仿宋_GB2312"/>
        </w:rPr>
      </w:pPr>
    </w:p>
    <w:p>
      <w:pPr>
        <w:spacing w:line="560" w:lineRule="exact"/>
        <w:rPr>
          <w:rFonts w:hint="eastAsia" w:ascii="仿宋_GB2312" w:hAnsi="仿宋_GB2312" w:eastAsia="仿宋_GB2312" w:cs="仿宋_GB2312"/>
        </w:rPr>
      </w:pPr>
      <w:r>
        <w:rPr>
          <w:rFonts w:hint="eastAsia" w:ascii="仿宋_GB2312" w:hAnsi="仿宋_GB2312" w:eastAsia="仿宋_GB2312" w:cs="仿宋_GB2312"/>
        </w:rPr>
        <w:t>申请人：</w:t>
      </w:r>
    </w:p>
    <w:p>
      <w:pPr>
        <w:spacing w:line="56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rPr>
        <w:t>现就办理</w:t>
      </w:r>
      <w:r>
        <w:rPr>
          <w:rFonts w:hint="eastAsia" w:ascii="仿宋_GB2312" w:hAnsi="仿宋_GB2312" w:eastAsia="仿宋_GB2312" w:cs="仿宋_GB2312"/>
          <w:lang w:eastAsia="zh-CN"/>
        </w:rPr>
        <w:t>“</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lang w:val="en-US" w:eastAsia="zh-CN"/>
        </w:rPr>
        <w:t>级运动员技术等级行政确认”</w:t>
      </w:r>
      <w:r>
        <w:rPr>
          <w:rFonts w:hint="eastAsia" w:ascii="仿宋_GB2312" w:hAnsi="仿宋_GB2312" w:eastAsia="仿宋_GB2312" w:cs="仿宋_GB2312"/>
          <w:lang w:eastAsia="zh-CN"/>
        </w:rPr>
        <w:t>事项告知如下：</w:t>
      </w:r>
    </w:p>
    <w:p>
      <w:pPr>
        <w:spacing w:line="560" w:lineRule="exact"/>
        <w:ind w:firstLine="640" w:firstLineChars="200"/>
        <w:rPr>
          <w:rFonts w:ascii="黑体" w:hAnsi="黑体" w:eastAsia="黑体" w:cs="仿宋"/>
        </w:rPr>
      </w:pPr>
      <w:r>
        <w:rPr>
          <w:rFonts w:hint="eastAsia" w:ascii="黑体" w:hAnsi="黑体" w:eastAsia="黑体" w:cs="仿宋"/>
        </w:rPr>
        <w:t>一</w:t>
      </w:r>
      <w:r>
        <w:rPr>
          <w:rFonts w:ascii="黑体" w:hAnsi="黑体" w:eastAsia="黑体" w:cs="仿宋"/>
        </w:rPr>
        <w:t>、</w:t>
      </w:r>
      <w:r>
        <w:rPr>
          <w:rFonts w:hint="eastAsia" w:ascii="黑体" w:hAnsi="黑体" w:eastAsia="黑体" w:cs="仿宋"/>
        </w:rPr>
        <w:t>设定依据（法律</w:t>
      </w:r>
      <w:r>
        <w:rPr>
          <w:rFonts w:ascii="黑体" w:hAnsi="黑体" w:eastAsia="黑体" w:cs="仿宋"/>
        </w:rPr>
        <w:t>、法规、规章</w:t>
      </w:r>
      <w:r>
        <w:rPr>
          <w:rFonts w:hint="eastAsia" w:ascii="黑体" w:hAnsi="黑体" w:eastAsia="黑体" w:cs="仿宋"/>
        </w:rPr>
        <w:t>）的名称</w:t>
      </w:r>
    </w:p>
    <w:p>
      <w:pPr>
        <w:spacing w:line="560" w:lineRule="exact"/>
        <w:ind w:firstLine="640" w:firstLineChars="200"/>
        <w:rPr>
          <w:rFonts w:hint="eastAsia" w:ascii="仿宋_GB2312" w:eastAsia="仿宋_GB2312" w:cs="仿宋"/>
        </w:rPr>
      </w:pPr>
      <w:r>
        <w:rPr>
          <w:rFonts w:hint="eastAsia" w:ascii="仿宋_GB2312" w:eastAsia="仿宋_GB2312" w:cs="仿宋"/>
        </w:rPr>
        <w:t>【法律】《中华人民共和国体育法》（1995年8月29日第八届全国人民代表大会常务委员会第十五次会议通过，2009年8月27日、2016年11月7日两次修正）第三十条 国家实行运动员技术等级、裁判员技术等级和教练员专业技术职务等级制度。</w:t>
      </w:r>
    </w:p>
    <w:p>
      <w:pPr>
        <w:spacing w:line="560" w:lineRule="exact"/>
        <w:ind w:firstLine="640" w:firstLineChars="200"/>
        <w:rPr>
          <w:rFonts w:hint="eastAsia" w:ascii="仿宋_GB2312" w:eastAsia="仿宋_GB2312" w:cs="仿宋"/>
        </w:rPr>
      </w:pPr>
      <w:r>
        <w:rPr>
          <w:rFonts w:hint="eastAsia" w:ascii="仿宋_GB2312" w:eastAsia="仿宋_GB2312" w:cs="仿宋"/>
        </w:rPr>
        <w:t>【规章】《运动员技术等级管理办法》（国家体育总局[2014]第18号）第十条 各省级体育行政部门根据实际情况，可以将二级运动员、三级运动员审批权授予本行政区域内地市级体育行政部门，可以将三级运动员审批权授予本行政区域内县级体育行政部门。</w:t>
      </w:r>
    </w:p>
    <w:p>
      <w:pPr>
        <w:spacing w:line="560" w:lineRule="exact"/>
        <w:ind w:firstLine="640" w:firstLineChars="200"/>
        <w:rPr>
          <w:rFonts w:ascii="黑体" w:hAnsi="黑体" w:eastAsia="黑体" w:cs="仿宋"/>
        </w:rPr>
      </w:pPr>
      <w:r>
        <w:rPr>
          <w:rFonts w:hint="eastAsia" w:ascii="黑体" w:hAnsi="黑体" w:eastAsia="黑体" w:cs="仿宋"/>
        </w:rPr>
        <w:t>二、申请人需要提交的证明材料：</w:t>
      </w:r>
    </w:p>
    <w:p>
      <w:pPr>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（1）《秩序册复印件》，3个工作日内提交；</w:t>
      </w:r>
    </w:p>
    <w:p>
      <w:pPr>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（2）《成绩册复印件》，3个工作日内提交；</w:t>
      </w:r>
    </w:p>
    <w:p>
      <w:pPr>
        <w:spacing w:line="560" w:lineRule="exact"/>
        <w:ind w:firstLine="640"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（3）《成绩证书或证明》，3个工作日内提交；</w:t>
      </w:r>
    </w:p>
    <w:p>
      <w:pPr>
        <w:spacing w:line="560" w:lineRule="exact"/>
        <w:ind w:firstLine="640" w:firstLineChars="200"/>
        <w:rPr>
          <w:rFonts w:ascii="黑体" w:hAnsi="黑体" w:eastAsia="黑体" w:cs="仿宋"/>
        </w:rPr>
      </w:pPr>
      <w:r>
        <w:rPr>
          <w:rFonts w:hint="eastAsia" w:ascii="黑体" w:hAnsi="黑体" w:eastAsia="黑体" w:cs="仿宋"/>
        </w:rPr>
        <w:t>三、根据规定，</w:t>
      </w:r>
      <w:r>
        <w:rPr>
          <w:rFonts w:hint="eastAsia" w:ascii="黑体" w:hAnsi="黑体" w:eastAsia="黑体" w:cs="黑体"/>
          <w:lang w:val="en-US" w:eastAsia="zh-CN"/>
        </w:rPr>
        <w:t>秩序册复印件、成绩册复印件、成绩证书或证明</w:t>
      </w:r>
      <w:r>
        <w:rPr>
          <w:rFonts w:hint="eastAsia" w:ascii="黑体" w:hAnsi="黑体" w:eastAsia="黑体" w:cs="黑体"/>
        </w:rPr>
        <w:t>可通过承诺方式办</w:t>
      </w:r>
      <w:r>
        <w:rPr>
          <w:rFonts w:hint="eastAsia" w:ascii="黑体" w:hAnsi="黑体" w:eastAsia="黑体" w:cs="仿宋"/>
        </w:rPr>
        <w:t>理，申请人是否愿意就该证明采取承诺的办理方式：</w:t>
      </w:r>
    </w:p>
    <w:p>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1.是                       2.否</w:t>
      </w:r>
    </w:p>
    <w:p>
      <w:pPr>
        <w:spacing w:line="560" w:lineRule="exact"/>
        <w:ind w:firstLine="640" w:firstLineChars="200"/>
        <w:rPr>
          <w:rFonts w:ascii="黑体" w:hAnsi="黑体" w:eastAsia="黑体" w:cs="仿宋"/>
        </w:rPr>
      </w:pPr>
      <w:r>
        <w:rPr>
          <w:rFonts w:hint="eastAsia" w:ascii="黑体" w:hAnsi="黑体" w:eastAsia="黑体" w:cs="仿宋"/>
        </w:rPr>
        <w:t>四、承诺</w:t>
      </w:r>
      <w:r>
        <w:rPr>
          <w:rFonts w:ascii="黑体" w:hAnsi="黑体" w:eastAsia="黑体" w:cs="仿宋"/>
        </w:rPr>
        <w:t>的期限和</w:t>
      </w:r>
      <w:r>
        <w:rPr>
          <w:rFonts w:hint="eastAsia" w:ascii="黑体" w:hAnsi="黑体" w:eastAsia="黑体" w:cs="仿宋"/>
        </w:rPr>
        <w:t>效力</w:t>
      </w:r>
    </w:p>
    <w:p>
      <w:pPr>
        <w:spacing w:line="560" w:lineRule="exact"/>
        <w:ind w:firstLine="640" w:firstLineChars="200"/>
        <w:rPr>
          <w:rFonts w:ascii="仿宋_GB2312" w:eastAsia="仿宋_GB2312" w:cs="仿宋"/>
        </w:rPr>
      </w:pPr>
      <w:r>
        <w:rPr>
          <w:rFonts w:hint="eastAsia" w:ascii="仿宋_GB2312" w:eastAsia="仿宋_GB2312" w:cs="仿宋"/>
        </w:rPr>
        <w:t>申请人</w:t>
      </w:r>
      <w:r>
        <w:rPr>
          <w:rFonts w:ascii="仿宋_GB2312" w:eastAsia="仿宋_GB2312" w:cs="仿宋"/>
        </w:rPr>
        <w:t>愿意</w:t>
      </w:r>
      <w:r>
        <w:rPr>
          <w:rFonts w:hint="eastAsia" w:ascii="仿宋_GB2312" w:eastAsia="仿宋_GB2312" w:cs="仿宋"/>
        </w:rPr>
        <w:t>作出</w:t>
      </w:r>
      <w:r>
        <w:rPr>
          <w:rFonts w:ascii="仿宋_GB2312" w:eastAsia="仿宋_GB2312" w:cs="仿宋"/>
        </w:rPr>
        <w:t>承诺的，</w:t>
      </w:r>
      <w:r>
        <w:rPr>
          <w:rFonts w:hint="eastAsia" w:ascii="仿宋_GB2312" w:eastAsia="仿宋_GB2312" w:cs="仿宋"/>
        </w:rPr>
        <w:t>在</w:t>
      </w:r>
      <w:r>
        <w:rPr>
          <w:rFonts w:ascii="仿宋_GB2312" w:eastAsia="仿宋_GB2312" w:cs="仿宋"/>
        </w:rPr>
        <w:t>收到本告知书之日起</w:t>
      </w:r>
      <w:r>
        <w:rPr>
          <w:rFonts w:hint="eastAsia" w:ascii="仿宋_GB2312" w:eastAsia="仿宋_GB2312" w:cs="仿宋"/>
          <w:lang w:val="en-US" w:eastAsia="zh-CN"/>
        </w:rPr>
        <w:t>3</w:t>
      </w:r>
      <w:r>
        <w:rPr>
          <w:rFonts w:hint="eastAsia" w:ascii="仿宋_GB2312" w:eastAsia="仿宋_GB2312" w:cs="仿宋"/>
        </w:rPr>
        <w:t>日</w:t>
      </w:r>
      <w:r>
        <w:rPr>
          <w:rFonts w:ascii="仿宋_GB2312" w:eastAsia="仿宋_GB2312" w:cs="仿宋"/>
        </w:rPr>
        <w:t>内作出承诺。</w:t>
      </w:r>
    </w:p>
    <w:p>
      <w:pPr>
        <w:spacing w:line="560" w:lineRule="exact"/>
        <w:ind w:firstLine="640" w:firstLineChars="200"/>
        <w:rPr>
          <w:rFonts w:ascii="仿宋_GB2312" w:eastAsia="仿宋_GB2312" w:cs="仿宋"/>
        </w:rPr>
      </w:pPr>
      <w:r>
        <w:rPr>
          <w:rFonts w:hint="eastAsia" w:ascii="仿宋_GB2312" w:eastAsia="仿宋_GB2312" w:cs="仿宋"/>
        </w:rPr>
        <w:t>申请人</w:t>
      </w:r>
      <w:r>
        <w:rPr>
          <w:rFonts w:ascii="仿宋_GB2312" w:eastAsia="仿宋_GB2312" w:cs="仿宋"/>
        </w:rPr>
        <w:t>作出</w:t>
      </w:r>
      <w:r>
        <w:rPr>
          <w:rFonts w:hint="eastAsia" w:ascii="仿宋_GB2312" w:eastAsia="仿宋_GB2312" w:cs="仿宋"/>
        </w:rPr>
        <w:t>承诺</w:t>
      </w:r>
      <w:r>
        <w:rPr>
          <w:rFonts w:ascii="仿宋_GB2312" w:eastAsia="仿宋_GB2312" w:cs="仿宋"/>
        </w:rPr>
        <w:t>，</w:t>
      </w:r>
      <w:r>
        <w:rPr>
          <w:rFonts w:hint="eastAsia" w:ascii="仿宋_GB2312" w:eastAsia="仿宋_GB2312" w:cs="仿宋"/>
        </w:rPr>
        <w:t>并</w:t>
      </w:r>
      <w:r>
        <w:rPr>
          <w:rFonts w:ascii="仿宋_GB2312" w:eastAsia="仿宋_GB2312" w:cs="仿宋"/>
        </w:rPr>
        <w:t>提交签章的</w:t>
      </w:r>
      <w:r>
        <w:rPr>
          <w:rFonts w:hint="eastAsia" w:ascii="仿宋_GB2312" w:eastAsia="仿宋_GB2312" w:cs="仿宋"/>
        </w:rPr>
        <w:t>申请人</w:t>
      </w:r>
      <w:r>
        <w:rPr>
          <w:rFonts w:ascii="仿宋_GB2312" w:eastAsia="仿宋_GB2312" w:cs="仿宋"/>
        </w:rPr>
        <w:t>承诺书、</w:t>
      </w:r>
      <w:r>
        <w:rPr>
          <w:rFonts w:hint="eastAsia" w:ascii="仿宋_GB2312" w:eastAsia="仿宋_GB2312" w:cs="仿宋"/>
        </w:rPr>
        <w:t>证明</w:t>
      </w:r>
      <w:r>
        <w:rPr>
          <w:rFonts w:ascii="仿宋_GB2312" w:eastAsia="仿宋_GB2312" w:cs="仿宋"/>
        </w:rPr>
        <w:t>事项告知承诺书</w:t>
      </w:r>
      <w:r>
        <w:rPr>
          <w:rFonts w:hint="eastAsia" w:ascii="仿宋_GB2312" w:eastAsia="仿宋_GB2312" w:cs="仿宋"/>
        </w:rPr>
        <w:t>，</w:t>
      </w:r>
      <w:r>
        <w:rPr>
          <w:rFonts w:hint="eastAsia" w:ascii="仿宋_GB2312" w:eastAsia="仿宋_GB2312" w:cs="仿宋"/>
          <w:lang w:eastAsia="zh-CN"/>
        </w:rPr>
        <w:t>我局</w:t>
      </w:r>
      <w:r>
        <w:rPr>
          <w:rFonts w:hint="eastAsia" w:ascii="仿宋_GB2312" w:eastAsia="仿宋_GB2312" w:cs="仿宋"/>
        </w:rPr>
        <w:t>即按照</w:t>
      </w:r>
      <w:r>
        <w:rPr>
          <w:rFonts w:ascii="仿宋_GB2312" w:eastAsia="仿宋_GB2312" w:cs="仿宋"/>
        </w:rPr>
        <w:t>证明事项告知承诺制办理</w:t>
      </w:r>
      <w:r>
        <w:rPr>
          <w:rFonts w:hint="eastAsia" w:ascii="仿宋_GB2312" w:eastAsia="仿宋_GB2312" w:cs="仿宋"/>
        </w:rPr>
        <w:t>。</w:t>
      </w:r>
    </w:p>
    <w:p>
      <w:pPr>
        <w:spacing w:line="560" w:lineRule="exact"/>
        <w:ind w:firstLine="640" w:firstLineChars="200"/>
        <w:rPr>
          <w:rFonts w:ascii="仿宋_GB2312" w:eastAsia="仿宋_GB2312" w:cs="仿宋"/>
        </w:rPr>
      </w:pPr>
      <w:r>
        <w:rPr>
          <w:rFonts w:hint="eastAsia" w:ascii="仿宋_GB2312" w:eastAsia="仿宋_GB2312" w:cs="仿宋"/>
        </w:rPr>
        <w:t>申请人逾期不作出承诺的，行政审批机关将按照法律、法规和规章的有关规定实施行政审批。申请人作出不实承诺的，行政审批机关将依法作出处理，并由申请人依法承担相应的法律责任。</w:t>
      </w:r>
    </w:p>
    <w:p>
      <w:pPr>
        <w:spacing w:line="560" w:lineRule="exact"/>
        <w:ind w:firstLine="640" w:firstLineChars="200"/>
        <w:rPr>
          <w:rFonts w:ascii="仿宋_GB2312" w:eastAsia="仿宋_GB2312" w:cs="仿宋"/>
        </w:rPr>
      </w:pPr>
      <w:r>
        <w:rPr>
          <w:rFonts w:hint="eastAsia" w:ascii="仿宋_GB2312" w:eastAsia="仿宋_GB2312" w:cs="仿宋"/>
        </w:rPr>
        <w:t>申请人应当在本告知承诺书约定的期限内提交应补充的材料。未提交材料或者提交的材料不符合要求且无法补正的，将依法撤销行政</w:t>
      </w:r>
      <w:r>
        <w:rPr>
          <w:rFonts w:hint="eastAsia" w:ascii="仿宋_GB2312" w:eastAsia="仿宋_GB2312" w:cs="仿宋"/>
          <w:lang w:eastAsia="zh-CN"/>
        </w:rPr>
        <w:t>确认</w:t>
      </w:r>
      <w:r>
        <w:rPr>
          <w:rFonts w:hint="eastAsia" w:ascii="仿宋_GB2312" w:eastAsia="仿宋_GB2312" w:cs="仿宋"/>
        </w:rPr>
        <w:t>决定。</w:t>
      </w:r>
    </w:p>
    <w:p>
      <w:pPr>
        <w:spacing w:line="560" w:lineRule="exact"/>
        <w:ind w:firstLine="640" w:firstLineChars="200"/>
        <w:rPr>
          <w:rFonts w:hint="eastAsia" w:ascii="仿宋_GB2312" w:hAnsi="仿宋_GB2312" w:eastAsia="仿宋_GB2312" w:cs="仿宋_GB2312"/>
          <w:lang w:eastAsia="zh-CN"/>
        </w:rPr>
      </w:pPr>
      <w:r>
        <w:rPr>
          <w:rFonts w:hint="eastAsia" w:ascii="仿宋_GB2312" w:eastAsia="仿宋_GB2312" w:cs="仿宋"/>
        </w:rPr>
        <w:t>办理行政</w:t>
      </w:r>
      <w:r>
        <w:rPr>
          <w:rFonts w:hint="eastAsia" w:ascii="仿宋_GB2312" w:eastAsia="仿宋_GB2312" w:cs="仿宋"/>
          <w:lang w:eastAsia="zh-CN"/>
        </w:rPr>
        <w:t>确认</w:t>
      </w:r>
      <w:r>
        <w:rPr>
          <w:rFonts w:hint="eastAsia" w:ascii="仿宋_GB2312" w:eastAsia="仿宋_GB2312" w:cs="仿宋"/>
        </w:rPr>
        <w:t>过程中，行政审批机关发现申请人提交虚假材料或者隐瞒真实情况的，</w:t>
      </w:r>
      <w:r>
        <w:rPr>
          <w:rFonts w:hint="eastAsia" w:ascii="仿宋_GB2312" w:eastAsia="仿宋_GB2312" w:cs="仿宋"/>
          <w:lang w:eastAsia="zh-CN"/>
        </w:rPr>
        <w:t>申请人</w:t>
      </w:r>
      <w:r>
        <w:rPr>
          <w:rFonts w:hint="eastAsia" w:ascii="仿宋_GB2312" w:hAnsi="仿宋_GB2312" w:eastAsia="仿宋_GB2312" w:cs="仿宋_GB2312"/>
          <w:lang w:eastAsia="zh-CN"/>
        </w:rPr>
        <w:t>应承担延期办理或不予办理的后果，同时承担违反承诺法律责任。</w:t>
      </w:r>
    </w:p>
    <w:p>
      <w:pPr>
        <w:spacing w:line="560" w:lineRule="exact"/>
        <w:ind w:firstLine="640"/>
        <w:rPr>
          <w:rFonts w:ascii="黑体" w:hAnsi="黑体" w:eastAsia="黑体" w:cs="仿宋"/>
        </w:rPr>
      </w:pPr>
      <w:r>
        <w:rPr>
          <w:rFonts w:hint="eastAsia" w:ascii="黑体" w:hAnsi="黑体" w:eastAsia="黑体" w:cs="仿宋"/>
        </w:rPr>
        <w:t>五、其他</w:t>
      </w:r>
      <w:r>
        <w:rPr>
          <w:rFonts w:ascii="黑体" w:hAnsi="黑体" w:eastAsia="黑体" w:cs="仿宋"/>
        </w:rPr>
        <w:t>告知内容</w:t>
      </w:r>
    </w:p>
    <w:p>
      <w:pPr>
        <w:spacing w:line="560" w:lineRule="exact"/>
        <w:ind w:firstLine="640"/>
        <w:rPr>
          <w:rFonts w:ascii="仿宋_GB2312" w:eastAsia="仿宋_GB2312" w:cs="仿宋"/>
        </w:rPr>
      </w:pPr>
      <w:r>
        <w:rPr>
          <w:rFonts w:hint="eastAsia" w:ascii="仿宋_GB2312" w:eastAsia="仿宋_GB2312" w:cs="仿宋"/>
        </w:rPr>
        <w:t>（一）办理</w:t>
      </w:r>
      <w:r>
        <w:rPr>
          <w:rFonts w:ascii="仿宋_GB2312" w:eastAsia="仿宋_GB2312" w:cs="仿宋"/>
        </w:rPr>
        <w:t>条件</w:t>
      </w:r>
    </w:p>
    <w:p>
      <w:pPr>
        <w:spacing w:line="360" w:lineRule="auto"/>
        <w:ind w:firstLine="566" w:firstLineChars="177"/>
        <w:rPr>
          <w:rFonts w:hint="eastAsia" w:ascii="仿宋_GB2312" w:hAnsi="仿宋_GB2312" w:eastAsia="仿宋_GB2312" w:cs="仿宋_GB2312"/>
          <w:szCs w:val="20"/>
        </w:rPr>
      </w:pPr>
      <w:r>
        <w:rPr>
          <w:rFonts w:hint="eastAsia" w:ascii="仿宋_GB2312" w:hAnsi="仿宋_GB2312" w:eastAsia="仿宋_GB2312" w:cs="仿宋_GB2312"/>
          <w:szCs w:val="20"/>
          <w:lang w:eastAsia="zh-CN"/>
        </w:rPr>
        <w:t>（</w:t>
      </w:r>
      <w:r>
        <w:rPr>
          <w:rFonts w:hint="eastAsia" w:ascii="仿宋_GB2312" w:hAnsi="仿宋_GB2312" w:eastAsia="仿宋_GB2312" w:cs="仿宋_GB2312"/>
          <w:szCs w:val="20"/>
          <w:lang w:val="en-US" w:eastAsia="zh-CN"/>
        </w:rPr>
        <w:t>1</w:t>
      </w:r>
      <w:r>
        <w:rPr>
          <w:rFonts w:hint="eastAsia" w:ascii="仿宋_GB2312" w:hAnsi="仿宋_GB2312" w:eastAsia="仿宋_GB2312" w:cs="仿宋_GB2312"/>
          <w:szCs w:val="20"/>
          <w:lang w:eastAsia="zh-CN"/>
        </w:rPr>
        <w:t>）</w:t>
      </w:r>
      <w:r>
        <w:rPr>
          <w:rFonts w:hint="eastAsia" w:ascii="仿宋_GB2312" w:hAnsi="仿宋_GB2312" w:eastAsia="仿宋_GB2312" w:cs="仿宋_GB2312"/>
          <w:szCs w:val="20"/>
        </w:rPr>
        <w:t>达到国家体育总局规定的《运动员技术等级标准》；</w:t>
      </w:r>
    </w:p>
    <w:p>
      <w:pPr>
        <w:spacing w:line="360" w:lineRule="auto"/>
        <w:ind w:firstLine="566" w:firstLineChars="177"/>
        <w:rPr>
          <w:rFonts w:hint="eastAsia" w:ascii="仿宋_GB2312" w:hAnsi="仿宋_GB2312" w:eastAsia="仿宋_GB2312" w:cs="仿宋_GB2312"/>
          <w:szCs w:val="20"/>
        </w:rPr>
      </w:pPr>
      <w:r>
        <w:rPr>
          <w:rFonts w:hint="eastAsia" w:ascii="仿宋_GB2312" w:hAnsi="仿宋_GB2312" w:eastAsia="仿宋_GB2312" w:cs="仿宋_GB2312"/>
          <w:szCs w:val="20"/>
          <w:lang w:eastAsia="zh-CN"/>
        </w:rPr>
        <w:t>（</w:t>
      </w:r>
      <w:r>
        <w:rPr>
          <w:rFonts w:hint="eastAsia" w:ascii="仿宋_GB2312" w:hAnsi="仿宋_GB2312" w:eastAsia="仿宋_GB2312" w:cs="仿宋_GB2312"/>
          <w:szCs w:val="20"/>
          <w:lang w:val="en-US" w:eastAsia="zh-CN"/>
        </w:rPr>
        <w:t>2</w:t>
      </w:r>
      <w:r>
        <w:rPr>
          <w:rFonts w:hint="eastAsia" w:ascii="仿宋_GB2312" w:hAnsi="仿宋_GB2312" w:eastAsia="仿宋_GB2312" w:cs="仿宋_GB2312"/>
          <w:szCs w:val="20"/>
          <w:lang w:eastAsia="zh-CN"/>
        </w:rPr>
        <w:t>）</w:t>
      </w:r>
      <w:r>
        <w:rPr>
          <w:rFonts w:hint="eastAsia" w:ascii="仿宋_GB2312" w:hAnsi="仿宋_GB2312" w:eastAsia="仿宋_GB2312" w:cs="仿宋_GB2312"/>
          <w:szCs w:val="20"/>
        </w:rPr>
        <w:t>参加省级以上规格的赛事，并取得相应的成绩；</w:t>
      </w:r>
    </w:p>
    <w:p>
      <w:pPr>
        <w:spacing w:line="360" w:lineRule="auto"/>
        <w:ind w:firstLine="566" w:firstLineChars="177"/>
        <w:rPr>
          <w:rFonts w:hint="eastAsia" w:ascii="仿宋_GB2312" w:hAnsi="仿宋_GB2312" w:eastAsia="仿宋_GB2312" w:cs="仿宋_GB2312"/>
          <w:szCs w:val="20"/>
        </w:rPr>
      </w:pPr>
      <w:r>
        <w:rPr>
          <w:rFonts w:hint="eastAsia" w:ascii="仿宋_GB2312" w:hAnsi="仿宋_GB2312" w:eastAsia="仿宋_GB2312" w:cs="仿宋_GB2312"/>
          <w:szCs w:val="20"/>
          <w:lang w:eastAsia="zh-CN"/>
        </w:rPr>
        <w:t>（</w:t>
      </w:r>
      <w:r>
        <w:rPr>
          <w:rFonts w:hint="eastAsia" w:ascii="仿宋_GB2312" w:hAnsi="仿宋_GB2312" w:eastAsia="仿宋_GB2312" w:cs="仿宋_GB2312"/>
          <w:szCs w:val="20"/>
          <w:lang w:val="en-US" w:eastAsia="zh-CN"/>
        </w:rPr>
        <w:t>3</w:t>
      </w:r>
      <w:r>
        <w:rPr>
          <w:rFonts w:hint="eastAsia" w:ascii="仿宋_GB2312" w:hAnsi="仿宋_GB2312" w:eastAsia="仿宋_GB2312" w:cs="仿宋_GB2312"/>
          <w:szCs w:val="20"/>
          <w:lang w:eastAsia="zh-CN"/>
        </w:rPr>
        <w:t>）</w:t>
      </w:r>
      <w:r>
        <w:rPr>
          <w:rFonts w:hint="eastAsia" w:ascii="仿宋_GB2312" w:hAnsi="仿宋_GB2312" w:eastAsia="仿宋_GB2312" w:cs="仿宋_GB2312"/>
          <w:szCs w:val="20"/>
        </w:rPr>
        <w:t>运动员在取得成绩六个月内申请等级称号；</w:t>
      </w:r>
    </w:p>
    <w:p>
      <w:pPr>
        <w:spacing w:line="360" w:lineRule="auto"/>
        <w:ind w:firstLine="566" w:firstLineChars="177"/>
        <w:rPr>
          <w:rFonts w:hint="eastAsia" w:ascii="仿宋_GB2312" w:hAnsi="仿宋_GB2312" w:eastAsia="仿宋_GB2312" w:cs="仿宋_GB2312"/>
          <w:szCs w:val="20"/>
        </w:rPr>
      </w:pPr>
      <w:r>
        <w:rPr>
          <w:rFonts w:hint="eastAsia" w:ascii="仿宋_GB2312" w:hAnsi="仿宋_GB2312" w:eastAsia="仿宋_GB2312" w:cs="仿宋_GB2312"/>
          <w:szCs w:val="20"/>
          <w:lang w:eastAsia="zh-CN"/>
        </w:rPr>
        <w:t>（</w:t>
      </w:r>
      <w:r>
        <w:rPr>
          <w:rFonts w:hint="eastAsia" w:ascii="仿宋_GB2312" w:hAnsi="仿宋_GB2312" w:eastAsia="仿宋_GB2312" w:cs="仿宋_GB2312"/>
          <w:szCs w:val="20"/>
          <w:lang w:val="en-US" w:eastAsia="zh-CN"/>
        </w:rPr>
        <w:t>4</w:t>
      </w:r>
      <w:r>
        <w:rPr>
          <w:rFonts w:hint="eastAsia" w:ascii="仿宋_GB2312" w:hAnsi="仿宋_GB2312" w:eastAsia="仿宋_GB2312" w:cs="仿宋_GB2312"/>
          <w:szCs w:val="20"/>
          <w:lang w:eastAsia="zh-CN"/>
        </w:rPr>
        <w:t>）</w:t>
      </w:r>
      <w:r>
        <w:rPr>
          <w:rFonts w:hint="eastAsia" w:ascii="仿宋_GB2312" w:hAnsi="仿宋_GB2312" w:eastAsia="仿宋_GB2312" w:cs="仿宋_GB2312"/>
          <w:szCs w:val="20"/>
        </w:rPr>
        <w:t>集体球类或团体项目取得的等级称号由运动员所属单位一次性集体办理。</w:t>
      </w:r>
    </w:p>
    <w:p>
      <w:pPr>
        <w:spacing w:line="560" w:lineRule="exact"/>
        <w:ind w:firstLine="640"/>
        <w:rPr>
          <w:rFonts w:ascii="仿宋_GB2312" w:eastAsia="仿宋_GB2312" w:cs="仿宋"/>
        </w:rPr>
      </w:pPr>
      <w:r>
        <w:rPr>
          <w:rFonts w:hint="eastAsia" w:ascii="仿宋_GB2312" w:eastAsia="仿宋_GB2312" w:cs="仿宋"/>
        </w:rPr>
        <w:t>（二）办理方式</w:t>
      </w:r>
    </w:p>
    <w:p>
      <w:pPr>
        <w:spacing w:line="360" w:lineRule="auto"/>
        <w:ind w:firstLine="640" w:firstLineChars="200"/>
        <w:rPr>
          <w:rFonts w:hint="eastAsia" w:ascii="仿宋_GB2312" w:hAnsi="仿宋_GB2312" w:eastAsia="仿宋_GB2312" w:cs="仿宋_GB2312"/>
          <w:szCs w:val="20"/>
        </w:rPr>
      </w:pPr>
      <w:r>
        <w:rPr>
          <w:rFonts w:hint="eastAsia" w:ascii="仿宋_GB2312" w:hAnsi="仿宋_GB2312" w:eastAsia="仿宋_GB2312" w:cs="仿宋_GB2312"/>
          <w:szCs w:val="20"/>
          <w:lang w:eastAsia="zh-CN"/>
        </w:rPr>
        <w:t>例：</w:t>
      </w:r>
      <w:bookmarkStart w:id="0" w:name="_GoBack"/>
      <w:bookmarkEnd w:id="0"/>
      <w:r>
        <w:rPr>
          <w:rFonts w:hint="eastAsia" w:ascii="仿宋_GB2312" w:hAnsi="仿宋_GB2312" w:eastAsia="仿宋_GB2312" w:cs="仿宋_GB2312"/>
          <w:szCs w:val="20"/>
        </w:rPr>
        <w:t>沈阳市政务服务中心（沈阳市沈河区市府大路260号)B区</w:t>
      </w:r>
      <w:r>
        <w:rPr>
          <w:rFonts w:hint="eastAsia" w:ascii="仿宋_GB2312" w:hAnsi="仿宋_GB2312" w:eastAsia="仿宋_GB2312" w:cs="仿宋_GB2312"/>
          <w:szCs w:val="20"/>
          <w:lang w:val="en-US" w:eastAsia="zh-CN"/>
        </w:rPr>
        <w:t>03</w:t>
      </w:r>
      <w:r>
        <w:rPr>
          <w:rFonts w:hint="eastAsia" w:ascii="仿宋_GB2312" w:hAnsi="仿宋_GB2312" w:eastAsia="仿宋_GB2312" w:cs="仿宋_GB2312"/>
          <w:szCs w:val="20"/>
        </w:rPr>
        <w:t>窗口。</w:t>
      </w:r>
    </w:p>
    <w:p>
      <w:pPr>
        <w:spacing w:line="560" w:lineRule="exact"/>
        <w:ind w:firstLine="640"/>
        <w:rPr>
          <w:rFonts w:ascii="仿宋_GB2312" w:eastAsia="仿宋_GB2312" w:cs="仿宋"/>
        </w:rPr>
      </w:pPr>
      <w:r>
        <w:rPr>
          <w:rFonts w:hint="eastAsia" w:ascii="仿宋_GB2312" w:eastAsia="仿宋_GB2312" w:cs="仿宋"/>
        </w:rPr>
        <w:t>（三）办理时限</w:t>
      </w:r>
    </w:p>
    <w:p>
      <w:pPr>
        <w:spacing w:line="560" w:lineRule="exact"/>
        <w:ind w:firstLine="640"/>
        <w:rPr>
          <w:rFonts w:ascii="仿宋_GB2312" w:eastAsia="仿宋_GB2312" w:cs="仿宋"/>
        </w:rPr>
      </w:pPr>
      <w:r>
        <w:rPr>
          <w:rFonts w:hint="eastAsia" w:ascii="仿宋_GB2312" w:eastAsia="仿宋_GB2312" w:cs="仿宋"/>
        </w:rPr>
        <w:t>法定时限</w:t>
      </w:r>
      <w:r>
        <w:rPr>
          <w:rFonts w:ascii="仿宋_GB2312" w:eastAsia="仿宋_GB2312" w:cs="仿宋"/>
        </w:rPr>
        <w:t>：</w:t>
      </w:r>
      <w:r>
        <w:rPr>
          <w:rFonts w:hint="eastAsia" w:ascii="仿宋_GB2312" w:eastAsia="仿宋_GB2312" w:cs="仿宋"/>
          <w:lang w:val="en-US" w:eastAsia="zh-CN"/>
        </w:rPr>
        <w:t>X</w:t>
      </w:r>
      <w:r>
        <w:rPr>
          <w:rFonts w:hint="eastAsia" w:ascii="仿宋_GB2312" w:eastAsia="仿宋_GB2312" w:cs="仿宋"/>
        </w:rPr>
        <w:t>日</w:t>
      </w:r>
      <w:r>
        <w:rPr>
          <w:rFonts w:ascii="仿宋_GB2312" w:eastAsia="仿宋_GB2312" w:cs="仿宋"/>
        </w:rPr>
        <w:t>；承诺时限：</w:t>
      </w:r>
      <w:r>
        <w:rPr>
          <w:rFonts w:hint="eastAsia" w:ascii="仿宋_GB2312" w:eastAsia="仿宋_GB2312" w:cs="仿宋"/>
          <w:lang w:val="en-US" w:eastAsia="zh-CN"/>
        </w:rPr>
        <w:t>X</w:t>
      </w:r>
      <w:r>
        <w:rPr>
          <w:rFonts w:hint="eastAsia" w:ascii="仿宋_GB2312" w:eastAsia="仿宋_GB2312" w:cs="仿宋"/>
        </w:rPr>
        <w:t>日</w:t>
      </w:r>
      <w:r>
        <w:rPr>
          <w:rFonts w:ascii="仿宋_GB2312" w:eastAsia="仿宋_GB2312" w:cs="仿宋"/>
        </w:rPr>
        <w:t>。</w:t>
      </w:r>
    </w:p>
    <w:p>
      <w:pPr>
        <w:spacing w:line="560" w:lineRule="exact"/>
        <w:ind w:firstLine="640"/>
        <w:rPr>
          <w:rFonts w:ascii="仿宋_GB2312" w:eastAsia="仿宋_GB2312" w:cs="仿宋"/>
        </w:rPr>
      </w:pPr>
      <w:r>
        <w:rPr>
          <w:rFonts w:hint="eastAsia" w:ascii="仿宋_GB2312" w:eastAsia="仿宋_GB2312" w:cs="仿宋"/>
        </w:rPr>
        <w:t>（四）咨询</w:t>
      </w:r>
      <w:r>
        <w:rPr>
          <w:rFonts w:ascii="仿宋_GB2312" w:eastAsia="仿宋_GB2312" w:cs="仿宋"/>
        </w:rPr>
        <w:t>电话</w:t>
      </w:r>
    </w:p>
    <w:p>
      <w:pPr>
        <w:spacing w:line="560" w:lineRule="exact"/>
        <w:ind w:firstLine="640"/>
        <w:rPr>
          <w:rFonts w:hint="default" w:ascii="仿宋_GB2312" w:hAnsi="仿宋_GB2312" w:eastAsia="仿宋_GB2312" w:cs="仿宋_GB2312"/>
          <w:lang w:val="en-US"/>
        </w:rPr>
      </w:pPr>
      <w:r>
        <w:rPr>
          <w:rFonts w:hint="eastAsia" w:ascii="仿宋_GB2312" w:hAnsi="仿宋_GB2312" w:eastAsia="仿宋_GB2312" w:cs="仿宋_GB2312"/>
        </w:rPr>
        <w:t>024-</w:t>
      </w:r>
      <w:r>
        <w:rPr>
          <w:rFonts w:hint="eastAsia" w:ascii="仿宋_GB2312" w:hAnsi="仿宋_GB2312" w:eastAsia="仿宋_GB2312" w:cs="仿宋_GB2312"/>
          <w:lang w:val="en-US" w:eastAsia="zh-CN"/>
        </w:rPr>
        <w:t>XXXXXXXX。</w:t>
      </w:r>
    </w:p>
    <w:p>
      <w:pPr>
        <w:spacing w:line="360" w:lineRule="auto"/>
        <w:ind w:firstLine="566" w:firstLineChars="177"/>
        <w:rPr>
          <w:rFonts w:hint="eastAsia" w:ascii="仿宋_GB2312" w:hAnsi="仿宋_GB2312" w:eastAsia="仿宋_GB2312" w:cs="仿宋_GB2312"/>
          <w:szCs w:val="20"/>
        </w:rPr>
      </w:pPr>
    </w:p>
    <w:p>
      <w:pPr>
        <w:spacing w:line="560" w:lineRule="exact"/>
        <w:ind w:firstLine="640"/>
        <w:rPr>
          <w:rFonts w:hint="eastAsia" w:ascii="仿宋_GB2312" w:hAnsi="仿宋_GB2312" w:eastAsia="仿宋_GB2312" w:cs="仿宋_GB2312"/>
        </w:rPr>
      </w:pPr>
    </w:p>
    <w:p>
      <w:pPr>
        <w:spacing w:line="560" w:lineRule="exact"/>
        <w:rPr>
          <w:rFonts w:hint="eastAsia" w:ascii="仿宋_GB2312" w:hAnsi="仿宋_GB2312" w:eastAsia="仿宋_GB2312" w:cs="仿宋_GB2312"/>
        </w:rPr>
      </w:pPr>
    </w:p>
    <w:p>
      <w:pPr>
        <w:spacing w:line="560" w:lineRule="exact"/>
        <w:rPr>
          <w:rFonts w:hint="eastAsia" w:ascii="仿宋_GB2312" w:hAnsi="仿宋_GB2312" w:eastAsia="仿宋_GB2312" w:cs="仿宋_GB2312"/>
        </w:rPr>
      </w:pPr>
    </w:p>
    <w:p>
      <w:pPr>
        <w:spacing w:line="560" w:lineRule="exact"/>
        <w:rPr>
          <w:rFonts w:hint="eastAsia" w:ascii="仿宋_GB2312" w:hAnsi="仿宋_GB2312" w:eastAsia="仿宋_GB2312" w:cs="仿宋_GB2312"/>
          <w:lang w:eastAsia="zh-CN"/>
        </w:rPr>
      </w:pPr>
      <w:r>
        <w:rPr>
          <w:rFonts w:hint="eastAsia" w:ascii="仿宋_GB2312" w:hAnsi="仿宋_GB2312" w:eastAsia="仿宋_GB2312" w:cs="仿宋_GB2312"/>
        </w:rPr>
        <w:t xml:space="preserve">                              行政机关：</w:t>
      </w:r>
      <w:r>
        <w:rPr>
          <w:rFonts w:hint="eastAsia" w:ascii="仿宋_GB2312" w:hAnsi="仿宋_GB2312" w:eastAsia="仿宋_GB2312" w:cs="仿宋_GB2312"/>
          <w:lang w:eastAsia="zh-CN"/>
        </w:rPr>
        <w:t>沈阳市</w:t>
      </w:r>
      <w:r>
        <w:rPr>
          <w:rFonts w:hint="eastAsia" w:ascii="仿宋_GB2312" w:hAnsi="仿宋_GB2312" w:eastAsia="仿宋_GB2312" w:cs="仿宋_GB2312"/>
          <w:lang w:val="en-US" w:eastAsia="zh-CN"/>
        </w:rPr>
        <w:t>XX区XX</w:t>
      </w:r>
      <w:r>
        <w:rPr>
          <w:rFonts w:hint="eastAsia" w:ascii="仿宋_GB2312" w:hAnsi="仿宋_GB2312" w:eastAsia="仿宋_GB2312" w:cs="仿宋_GB2312"/>
          <w:lang w:eastAsia="zh-CN"/>
        </w:rPr>
        <w:t>局</w:t>
      </w:r>
    </w:p>
    <w:p/>
    <w:sectPr>
      <w:footerReference r:id="rId3" w:type="default"/>
      <w:pgSz w:w="11906" w:h="16838"/>
      <w:pgMar w:top="2098" w:right="1474" w:bottom="1984" w:left="1588" w:header="851" w:footer="1191"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B3060"/>
    <w:rsid w:val="03986786"/>
    <w:rsid w:val="06E2057A"/>
    <w:rsid w:val="10405EF8"/>
    <w:rsid w:val="149E4DC2"/>
    <w:rsid w:val="153F6231"/>
    <w:rsid w:val="1EDD1B10"/>
    <w:rsid w:val="21B2129F"/>
    <w:rsid w:val="232A566A"/>
    <w:rsid w:val="30CF3A5C"/>
    <w:rsid w:val="31AA4901"/>
    <w:rsid w:val="32EA03C0"/>
    <w:rsid w:val="37AF301A"/>
    <w:rsid w:val="3A1C0343"/>
    <w:rsid w:val="3B6E3778"/>
    <w:rsid w:val="3C45786B"/>
    <w:rsid w:val="3F6960C6"/>
    <w:rsid w:val="469270CE"/>
    <w:rsid w:val="4CDB3060"/>
    <w:rsid w:val="56C63893"/>
    <w:rsid w:val="59836724"/>
    <w:rsid w:val="5B0471DC"/>
    <w:rsid w:val="5C383751"/>
    <w:rsid w:val="5E92249B"/>
    <w:rsid w:val="60DA3686"/>
    <w:rsid w:val="62A632BC"/>
    <w:rsid w:val="64475A21"/>
    <w:rsid w:val="6EBD3215"/>
    <w:rsid w:val="710F54F0"/>
    <w:rsid w:val="71BB04EC"/>
    <w:rsid w:val="787E2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color w:val="000000"/>
      <w:kern w:val="0"/>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2019-08-22T02:06:00Z</dcterms:created>
  <dc:creator>子弹·问道</dc:creator>
  <cp:lastModifiedBy>子弹·问道</cp:lastModifiedBy>
  <cp:lastPrinted>2019-09-16T06:57:40Z</cp:lastPrinted>
  <dcterms:modified xsi:type="dcterms:W3CDTF">2019-09-16T06:58:26Z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